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73" w:type="pct"/>
        <w:jc w:val="center"/>
        <w:tblCellSpacing w:w="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67"/>
        <w:gridCol w:w="3428"/>
        <w:gridCol w:w="3021"/>
      </w:tblGrid>
      <w:tr w:rsidR="00E4192C" w:rsidRPr="00C55662" w:rsidTr="00C55662">
        <w:trPr>
          <w:trHeight w:val="720"/>
          <w:tblCellSpacing w:w="7" w:type="dxa"/>
          <w:jc w:val="center"/>
        </w:trPr>
        <w:tc>
          <w:tcPr>
            <w:tcW w:w="4984" w:type="pct"/>
            <w:gridSpan w:val="3"/>
            <w:shd w:val="clear" w:color="auto" w:fill="FFFFFF"/>
            <w:vAlign w:val="center"/>
          </w:tcPr>
          <w:p w:rsidR="00E4192C" w:rsidRPr="00C55662" w:rsidRDefault="00E4192C">
            <w:pPr>
              <w:widowControl/>
              <w:jc w:val="center"/>
              <w:rPr>
                <w:rStyle w:val="2Char"/>
                <w:rFonts w:ascii="微软雅黑" w:eastAsia="微软雅黑" w:hAnsi="微软雅黑"/>
                <w:sz w:val="36"/>
                <w:szCs w:val="28"/>
              </w:rPr>
            </w:pPr>
            <w:r w:rsidRPr="00C55662">
              <w:rPr>
                <w:rStyle w:val="2Char"/>
                <w:rFonts w:ascii="微软雅黑" w:eastAsia="微软雅黑" w:hAnsi="微软雅黑" w:hint="eastAsia"/>
                <w:sz w:val="36"/>
                <w:szCs w:val="28"/>
              </w:rPr>
              <w:t>国内域名转移注册服务机构申请表</w:t>
            </w:r>
          </w:p>
          <w:p w:rsidR="00E4192C" w:rsidRPr="00C55662" w:rsidRDefault="00E4192C" w:rsidP="00C556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55662">
              <w:rPr>
                <w:rFonts w:asciiTheme="minorEastAsia" w:eastAsiaTheme="minorEastAsia" w:hAnsiTheme="minorEastAsia" w:hint="eastAsia"/>
                <w:szCs w:val="21"/>
              </w:rPr>
              <w:t>（此表仅限通过</w:t>
            </w:r>
            <w:r w:rsidR="00C55662" w:rsidRPr="00C55662">
              <w:rPr>
                <w:rFonts w:asciiTheme="minorEastAsia" w:eastAsiaTheme="minorEastAsia" w:hAnsiTheme="minorEastAsia" w:hint="eastAsia"/>
                <w:szCs w:val="21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szCs w:val="21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szCs w:val="21"/>
              </w:rPr>
              <w:t>申请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szCs w:val="21"/>
              </w:rPr>
              <w:t>的国内中英文域名）</w:t>
            </w:r>
          </w:p>
        </w:tc>
      </w:tr>
      <w:tr w:rsidR="00E4192C" w:rsidRPr="00C55662" w:rsidTr="00C55662">
        <w:trPr>
          <w:trHeight w:val="1473"/>
          <w:tblCellSpacing w:w="7" w:type="dxa"/>
          <w:jc w:val="center"/>
        </w:trPr>
        <w:tc>
          <w:tcPr>
            <w:tcW w:w="4984" w:type="pct"/>
            <w:gridSpan w:val="3"/>
            <w:shd w:val="clear" w:color="auto" w:fill="FFFFFF"/>
            <w:vAlign w:val="center"/>
          </w:tcPr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C55662"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域名服务机构转移：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即是将您的域名转到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以外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其他注册服务机构，同时域名的管理权限也随即转入新的注册服务机构，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将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不再具有管理权限。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提醒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用户谨慎选择转移注册服务机构，注意查收并妥善保管密码；因注册服务机构转移错误、密码保管不善、丢失等引起的责任均与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无关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。</w:t>
            </w:r>
          </w:p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C55662"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相关的</w:t>
            </w:r>
            <w:r w:rsidRPr="00C55662"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  <w:t>注意事项：</w:t>
            </w:r>
          </w:p>
          <w:p w:rsidR="00E4192C" w:rsidRPr="00C55662" w:rsidRDefault="00E4192C" w:rsidP="00C55662">
            <w:pPr>
              <w:widowControl/>
              <w:numPr>
                <w:ilvl w:val="1"/>
                <w:numId w:val="4"/>
              </w:num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您的域名</w:t>
            </w:r>
            <w:proofErr w:type="gramStart"/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注册商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转出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动网</w:t>
            </w: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成功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后</w:t>
            </w: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，有关您域名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管理的所有相关</w:t>
            </w: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事宜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均</w:t>
            </w: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与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动网</w:t>
            </w: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无关</w:t>
            </w:r>
            <w:proofErr w:type="gramEnd"/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；</w:t>
            </w:r>
          </w:p>
          <w:p w:rsidR="00E4192C" w:rsidRPr="00C55662" w:rsidRDefault="00E4192C" w:rsidP="00C55662">
            <w:pPr>
              <w:widowControl/>
              <w:numPr>
                <w:ilvl w:val="1"/>
                <w:numId w:val="4"/>
              </w:num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请您务必认真阅读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中国E动网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客</w:t>
            </w:r>
            <w:proofErr w:type="gramStart"/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服中心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有关国内中英文域名转出必要条件和相关办理步骤的说明，</w:t>
            </w: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由域名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转出事宜</w:t>
            </w: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所造成的一切后果由域名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持有者</w:t>
            </w: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及</w:t>
            </w:r>
            <w:r w:rsidRPr="00C5566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承办</w:t>
            </w:r>
            <w:r w:rsidRPr="00C5566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人承担；</w:t>
            </w:r>
          </w:p>
          <w:p w:rsidR="00E4192C" w:rsidRPr="00C55662" w:rsidRDefault="00E4192C" w:rsidP="00C55662">
            <w:pPr>
              <w:widowControl/>
              <w:numPr>
                <w:ilvl w:val="1"/>
                <w:numId w:val="4"/>
              </w:num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请将填写完整的申请表打印并加盖域名持有者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和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会员</w:t>
            </w:r>
            <w:r w:rsid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帐号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所有人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公章，连同域名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持有者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营业执照副本复印件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或者政府机构代码证书复印件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一同邮寄到</w:t>
            </w:r>
            <w:r w:rsidR="00C55662"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中国E动网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域名持有者为个人或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会员</w:t>
            </w:r>
            <w:r w:rsid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帐号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所有权为个人的，请附上个人身份证复印件（第二代身份证需要复印正反两面）；如果申请资料审核通过，域名转移密码将会发送到承办人的邮箱；</w:t>
            </w:r>
          </w:p>
          <w:p w:rsidR="00C55662" w:rsidRDefault="00E4192C" w:rsidP="00C55662">
            <w:pPr>
              <w:widowControl/>
              <w:numPr>
                <w:ilvl w:val="1"/>
                <w:numId w:val="4"/>
              </w:num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域名持有者授权他人代为办理时，被授权人应向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同时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提供如下有效资料：</w:t>
            </w:r>
          </w:p>
          <w:p w:rsidR="00E4192C" w:rsidRPr="00C55662" w:rsidRDefault="00E4192C" w:rsidP="00C55662">
            <w:pPr>
              <w:widowControl/>
              <w:ind w:left="78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（一）授权委托书；（二）被授权人的身份证复印件或其他有效身份证明文件；</w:t>
            </w:r>
          </w:p>
          <w:p w:rsidR="00C55662" w:rsidRPr="00C55662" w:rsidRDefault="00E4192C" w:rsidP="00C55662">
            <w:pPr>
              <w:widowControl/>
              <w:numPr>
                <w:ilvl w:val="1"/>
                <w:numId w:val="4"/>
              </w:numP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如果您的域名使用</w:t>
            </w:r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DNS，请您在域名办理转出事宜之前，修改域名的DNS为您新服务商的DNS并做好解析；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E4192C" w:rsidRPr="00C55662" w:rsidRDefault="00E4192C" w:rsidP="00C55662">
            <w:pPr>
              <w:widowControl/>
              <w:numPr>
                <w:ilvl w:val="1"/>
                <w:numId w:val="4"/>
              </w:numP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如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资料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经审核后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存在下列现象将不予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转出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，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责任由申请单位（或个人）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单独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承担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4192C" w:rsidRPr="00C55662" w:rsidRDefault="00E4192C" w:rsidP="00C55662">
            <w:pPr>
              <w:widowControl/>
              <w:spacing w:line="20" w:lineRule="atLeast"/>
              <w:ind w:left="420" w:firstLineChars="150" w:firstLine="300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①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该域名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的当前服务</w:t>
            </w:r>
            <w:proofErr w:type="gramStart"/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商不是</w:t>
            </w:r>
            <w:proofErr w:type="gramEnd"/>
            <w:r w:rsidR="00C55662"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中国E动网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，或该域名持有者的主体身份不清楚或者存在争议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；</w:t>
            </w:r>
          </w:p>
          <w:p w:rsidR="00E4192C" w:rsidRPr="00C55662" w:rsidRDefault="00E4192C" w:rsidP="00C55662">
            <w:pPr>
              <w:widowControl/>
              <w:ind w:left="420" w:firstLineChars="150" w:firstLine="300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②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公章（身份证）与该域名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的持有者登记信息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不符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（以WHOIS中的记录为准）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；</w:t>
            </w:r>
          </w:p>
          <w:p w:rsidR="00E4192C" w:rsidRPr="00C55662" w:rsidRDefault="00E4192C" w:rsidP="00C55662">
            <w:pPr>
              <w:widowControl/>
              <w:ind w:left="420" w:firstLineChars="150" w:firstLine="300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③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公章（身份证复印件）不清楚或没有加盖公章（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附上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身份证复印件）的；</w:t>
            </w:r>
          </w:p>
          <w:p w:rsidR="00E4192C" w:rsidRPr="00C55662" w:rsidRDefault="00E4192C" w:rsidP="00C55662">
            <w:pPr>
              <w:widowControl/>
              <w:ind w:left="420"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④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55662">
              <w:rPr>
                <w:rFonts w:asciiTheme="minorEastAsia" w:eastAsiaTheme="minorEastAsia" w:hAnsiTheme="minorEastAsia"/>
                <w:sz w:val="20"/>
                <w:szCs w:val="20"/>
              </w:rPr>
              <w:t>项目填写不完整</w:t>
            </w:r>
            <w:r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>，或域名信息与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WHOIS</w:t>
            </w:r>
            <w:r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>信息不符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；</w:t>
            </w:r>
          </w:p>
          <w:p w:rsidR="00E4192C" w:rsidRPr="00C55662" w:rsidRDefault="00E4192C" w:rsidP="00C55662">
            <w:pPr>
              <w:widowControl/>
              <w:ind w:left="420"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/>
                <w:sz w:val="20"/>
                <w:szCs w:val="20"/>
              </w:rPr>
              <w:t>⑤</w:t>
            </w:r>
            <w:r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该</w:t>
            </w:r>
            <w:proofErr w:type="gramStart"/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域名未</w:t>
            </w:r>
            <w:proofErr w:type="gramEnd"/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交纳域名注册费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欠费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）或处于任何仲裁或法律程序中</w:t>
            </w:r>
            <w:r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>；</w:t>
            </w:r>
          </w:p>
          <w:p w:rsidR="00E4192C" w:rsidRPr="00C55662" w:rsidRDefault="00E4192C" w:rsidP="00C55662">
            <w:pPr>
              <w:widowControl/>
              <w:ind w:left="420" w:firstLineChars="150" w:firstLine="300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⑥ </w:t>
            </w:r>
            <w:r w:rsid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距离域名注册或续费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日不满60日或距离该域名续费日不满15日。</w:t>
            </w:r>
          </w:p>
          <w:p w:rsidR="00E4192C" w:rsidRPr="00C55662" w:rsidRDefault="00E4192C" w:rsidP="00C55662">
            <w:pPr>
              <w:widowControl/>
              <w:ind w:left="420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>7.域名转出成功后，</w:t>
            </w:r>
            <w:r w:rsidR="00C55662"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>中国E</w:t>
            </w:r>
            <w:proofErr w:type="gramStart"/>
            <w:r w:rsidR="00C55662"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>动网</w:t>
            </w:r>
            <w:r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>将</w:t>
            </w:r>
            <w:proofErr w:type="gramEnd"/>
            <w:r w:rsidRPr="00C55662">
              <w:rPr>
                <w:rFonts w:asciiTheme="minorEastAsia" w:eastAsiaTheme="minorEastAsia" w:hAnsiTheme="minorEastAsia" w:hint="eastAsia"/>
                <w:sz w:val="20"/>
                <w:szCs w:val="20"/>
              </w:rPr>
              <w:t>不予退还任何注册或续费费用。</w:t>
            </w:r>
          </w:p>
        </w:tc>
      </w:tr>
      <w:tr w:rsidR="00C55662" w:rsidRPr="00C55662" w:rsidTr="00C55662">
        <w:trPr>
          <w:trHeight w:val="328"/>
          <w:tblCellSpacing w:w="7" w:type="dxa"/>
          <w:jc w:val="center"/>
        </w:trPr>
        <w:tc>
          <w:tcPr>
            <w:tcW w:w="1376" w:type="pct"/>
            <w:shd w:val="clear" w:color="auto" w:fill="FFFFFF"/>
            <w:vAlign w:val="center"/>
          </w:tcPr>
          <w:p w:rsidR="00E4192C" w:rsidRPr="00C55662" w:rsidRDefault="00E4192C" w:rsidP="00BE13A1">
            <w:pPr>
              <w:widowControl/>
              <w:ind w:firstLineChars="50" w:firstLine="10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5566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域</w:t>
            </w:r>
            <w:r w:rsid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C5566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名:</w:t>
            </w:r>
          </w:p>
        </w:tc>
        <w:tc>
          <w:tcPr>
            <w:tcW w:w="3600" w:type="pct"/>
            <w:gridSpan w:val="2"/>
            <w:shd w:val="clear" w:color="auto" w:fill="FFFFFF"/>
            <w:vAlign w:val="center"/>
          </w:tcPr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5662" w:rsidRPr="00C55662" w:rsidTr="00C55662">
        <w:trPr>
          <w:trHeight w:val="325"/>
          <w:tblCellSpacing w:w="7" w:type="dxa"/>
          <w:jc w:val="center"/>
        </w:trPr>
        <w:tc>
          <w:tcPr>
            <w:tcW w:w="1376" w:type="pct"/>
            <w:shd w:val="clear" w:color="auto" w:fill="FFFFFF"/>
            <w:vAlign w:val="center"/>
          </w:tcPr>
          <w:p w:rsidR="00E4192C" w:rsidRPr="00C55662" w:rsidRDefault="00C55662" w:rsidP="00BE13A1">
            <w:pPr>
              <w:widowControl/>
              <w:ind w:firstLineChars="50" w:firstLine="10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中国E</w:t>
            </w:r>
            <w:proofErr w:type="gramStart"/>
            <w:r w:rsidRPr="00C5566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动网</w:t>
            </w:r>
            <w:r w:rsidR="00E4192C" w:rsidRPr="00C5566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会员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帐号</w:t>
            </w:r>
            <w:proofErr w:type="gramEnd"/>
            <w:r w:rsidR="00E4192C"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3600" w:type="pct"/>
            <w:gridSpan w:val="2"/>
            <w:shd w:val="clear" w:color="auto" w:fill="FFFFFF"/>
            <w:vAlign w:val="center"/>
          </w:tcPr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 w:cs="宋体"/>
                <w:color w:val="FFFFFF"/>
                <w:kern w:val="0"/>
                <w:sz w:val="20"/>
                <w:szCs w:val="20"/>
              </w:rPr>
            </w:pPr>
          </w:p>
        </w:tc>
      </w:tr>
      <w:tr w:rsidR="00C55662" w:rsidRPr="00C55662" w:rsidTr="00C55662">
        <w:trPr>
          <w:trHeight w:val="411"/>
          <w:tblCellSpacing w:w="7" w:type="dxa"/>
          <w:jc w:val="center"/>
        </w:trPr>
        <w:tc>
          <w:tcPr>
            <w:tcW w:w="1376" w:type="pct"/>
            <w:shd w:val="clear" w:color="auto" w:fill="FFFFFF"/>
            <w:vAlign w:val="center"/>
          </w:tcPr>
          <w:p w:rsidR="00E4192C" w:rsidRPr="00C55662" w:rsidRDefault="00E4192C" w:rsidP="00BE13A1">
            <w:pPr>
              <w:widowControl/>
              <w:ind w:firstLineChars="50" w:firstLine="10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5566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域名</w:t>
            </w: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持有者名称:</w:t>
            </w:r>
          </w:p>
        </w:tc>
        <w:tc>
          <w:tcPr>
            <w:tcW w:w="3600" w:type="pct"/>
            <w:gridSpan w:val="2"/>
            <w:shd w:val="clear" w:color="auto" w:fill="FFFFFF"/>
            <w:vAlign w:val="center"/>
          </w:tcPr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5662" w:rsidRPr="00C55662" w:rsidTr="00C55662">
        <w:trPr>
          <w:cantSplit/>
          <w:trHeight w:val="375"/>
          <w:tblCellSpacing w:w="7" w:type="dxa"/>
          <w:jc w:val="center"/>
        </w:trPr>
        <w:tc>
          <w:tcPr>
            <w:tcW w:w="1376" w:type="pct"/>
            <w:shd w:val="clear" w:color="auto" w:fill="FFFFFF"/>
            <w:vAlign w:val="center"/>
          </w:tcPr>
          <w:p w:rsidR="00E4192C" w:rsidRPr="00C55662" w:rsidRDefault="00E4192C" w:rsidP="00BE13A1">
            <w:pPr>
              <w:widowControl/>
              <w:ind w:firstLineChars="50" w:firstLine="10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域名当前到期日期：</w:t>
            </w:r>
          </w:p>
        </w:tc>
        <w:tc>
          <w:tcPr>
            <w:tcW w:w="3600" w:type="pct"/>
            <w:gridSpan w:val="2"/>
            <w:shd w:val="clear" w:color="auto" w:fill="FFFFFF"/>
            <w:vAlign w:val="center"/>
          </w:tcPr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 w:cs="宋体"/>
                <w:color w:val="FFFFFF"/>
                <w:kern w:val="0"/>
                <w:sz w:val="20"/>
                <w:szCs w:val="20"/>
              </w:rPr>
            </w:pPr>
          </w:p>
        </w:tc>
      </w:tr>
      <w:tr w:rsidR="00C55662" w:rsidRPr="00C55662" w:rsidTr="00C55662">
        <w:trPr>
          <w:trHeight w:val="353"/>
          <w:tblCellSpacing w:w="7" w:type="dxa"/>
          <w:jc w:val="center"/>
        </w:trPr>
        <w:tc>
          <w:tcPr>
            <w:tcW w:w="1376" w:type="pct"/>
            <w:shd w:val="clear" w:color="auto" w:fill="FFFFFF"/>
            <w:vAlign w:val="center"/>
          </w:tcPr>
          <w:p w:rsidR="00E4192C" w:rsidRPr="00C55662" w:rsidRDefault="00E4192C" w:rsidP="00BE13A1">
            <w:pPr>
              <w:widowControl/>
              <w:ind w:firstLineChars="50" w:firstLine="10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新服务商名称：</w:t>
            </w:r>
          </w:p>
        </w:tc>
        <w:tc>
          <w:tcPr>
            <w:tcW w:w="3600" w:type="pct"/>
            <w:gridSpan w:val="2"/>
            <w:shd w:val="clear" w:color="auto" w:fill="FFFFFF"/>
            <w:vAlign w:val="center"/>
          </w:tcPr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5662" w:rsidRPr="00C55662" w:rsidTr="00C55662">
        <w:trPr>
          <w:trHeight w:val="626"/>
          <w:tblCellSpacing w:w="7" w:type="dxa"/>
          <w:jc w:val="center"/>
        </w:trPr>
        <w:tc>
          <w:tcPr>
            <w:tcW w:w="1376" w:type="pct"/>
            <w:shd w:val="clear" w:color="auto" w:fill="FFFFFF"/>
            <w:vAlign w:val="center"/>
          </w:tcPr>
          <w:p w:rsidR="00E4192C" w:rsidRPr="00C55662" w:rsidRDefault="00E4192C" w:rsidP="00BE13A1">
            <w:pPr>
              <w:widowControl/>
              <w:ind w:firstLineChars="50" w:firstLine="10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转出原因：</w:t>
            </w:r>
          </w:p>
        </w:tc>
        <w:tc>
          <w:tcPr>
            <w:tcW w:w="3600" w:type="pct"/>
            <w:gridSpan w:val="2"/>
            <w:shd w:val="clear" w:color="auto" w:fill="FFFFFF"/>
            <w:vAlign w:val="center"/>
          </w:tcPr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□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价格       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□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服务       </w:t>
            </w:r>
            <w:r w:rsidRPr="00C5566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□</w:t>
            </w: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使用情况</w:t>
            </w:r>
          </w:p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其它原因：_________________________________________________</w:t>
            </w:r>
          </w:p>
        </w:tc>
      </w:tr>
      <w:tr w:rsidR="00C55662" w:rsidRPr="00C55662" w:rsidTr="00C55662">
        <w:trPr>
          <w:trHeight w:val="315"/>
          <w:tblCellSpacing w:w="7" w:type="dxa"/>
          <w:jc w:val="center"/>
        </w:trPr>
        <w:tc>
          <w:tcPr>
            <w:tcW w:w="1376" w:type="pct"/>
            <w:shd w:val="clear" w:color="auto" w:fill="FFFFFF"/>
            <w:vAlign w:val="center"/>
          </w:tcPr>
          <w:p w:rsidR="00E4192C" w:rsidRPr="00C55662" w:rsidRDefault="00E4192C" w:rsidP="00BE13A1">
            <w:pPr>
              <w:widowControl/>
              <w:ind w:firstLineChars="50" w:firstLine="10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承办</w:t>
            </w:r>
            <w:r w:rsidRPr="00C5566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人姓名</w:t>
            </w: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3600" w:type="pct"/>
            <w:gridSpan w:val="2"/>
            <w:shd w:val="clear" w:color="auto" w:fill="FFFFFF"/>
            <w:vAlign w:val="center"/>
          </w:tcPr>
          <w:p w:rsidR="00E4192C" w:rsidRPr="00C55662" w:rsidRDefault="00E4192C" w:rsidP="00C556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5662" w:rsidRPr="00C55662" w:rsidTr="00C55662">
        <w:trPr>
          <w:trHeight w:val="315"/>
          <w:tblCellSpacing w:w="7" w:type="dxa"/>
          <w:jc w:val="center"/>
        </w:trPr>
        <w:tc>
          <w:tcPr>
            <w:tcW w:w="1376" w:type="pct"/>
            <w:shd w:val="clear" w:color="auto" w:fill="FFFFFF"/>
            <w:vAlign w:val="center"/>
          </w:tcPr>
          <w:p w:rsidR="00C55662" w:rsidRPr="00C55662" w:rsidRDefault="00C55662" w:rsidP="00BE13A1">
            <w:pPr>
              <w:widowControl/>
              <w:ind w:firstLineChars="50" w:firstLine="10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承办人邮箱：</w:t>
            </w:r>
          </w:p>
        </w:tc>
        <w:tc>
          <w:tcPr>
            <w:tcW w:w="3600" w:type="pct"/>
            <w:gridSpan w:val="2"/>
            <w:shd w:val="clear" w:color="auto" w:fill="FFFFFF"/>
            <w:vAlign w:val="center"/>
          </w:tcPr>
          <w:p w:rsidR="00C55662" w:rsidRPr="00C55662" w:rsidRDefault="00C55662" w:rsidP="00C556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5662" w:rsidRPr="00C55662" w:rsidTr="00C55662">
        <w:trPr>
          <w:trHeight w:val="1311"/>
          <w:tblCellSpacing w:w="7" w:type="dxa"/>
          <w:jc w:val="center"/>
        </w:trPr>
        <w:tc>
          <w:tcPr>
            <w:tcW w:w="1376" w:type="pct"/>
            <w:shd w:val="clear" w:color="auto" w:fill="FFFFFF"/>
          </w:tcPr>
          <w:p w:rsidR="00E4192C" w:rsidRPr="00C55662" w:rsidRDefault="00E4192C" w:rsidP="00BE13A1">
            <w:pPr>
              <w:widowControl/>
              <w:ind w:firstLineChars="50" w:firstLine="10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承办</w:t>
            </w:r>
            <w:r w:rsidRPr="00C5566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人签字：</w:t>
            </w:r>
          </w:p>
        </w:tc>
        <w:tc>
          <w:tcPr>
            <w:tcW w:w="1920" w:type="pct"/>
            <w:shd w:val="clear" w:color="auto" w:fill="FFFFFF"/>
          </w:tcPr>
          <w:p w:rsidR="00E4192C" w:rsidRPr="00C55662" w:rsidRDefault="00E4192C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</w:pPr>
            <w:r w:rsidRPr="00C5566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加盖</w:t>
            </w: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域名持有者</w:t>
            </w:r>
            <w:r w:rsidRPr="00C5566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公章：</w:t>
            </w:r>
          </w:p>
          <w:p w:rsidR="00E4192C" w:rsidRPr="00C55662" w:rsidRDefault="00E4192C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（域名持有者签字）</w:t>
            </w:r>
          </w:p>
        </w:tc>
        <w:tc>
          <w:tcPr>
            <w:tcW w:w="1673" w:type="pct"/>
            <w:shd w:val="clear" w:color="auto" w:fill="FFFFFF"/>
          </w:tcPr>
          <w:p w:rsidR="00E4192C" w:rsidRPr="00C55662" w:rsidRDefault="00C55662" w:rsidP="00C5566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中国</w:t>
            </w: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E</w:t>
            </w:r>
            <w:proofErr w:type="gramStart"/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动网</w:t>
            </w:r>
            <w:r w:rsidR="00E4192C"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会员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帐号</w:t>
            </w:r>
            <w:proofErr w:type="gramEnd"/>
            <w:r w:rsidR="00E4192C"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所有权单位公章（签字）：</w:t>
            </w:r>
          </w:p>
        </w:tc>
      </w:tr>
      <w:tr w:rsidR="00C55662" w:rsidRPr="00C55662" w:rsidTr="00C55662">
        <w:trPr>
          <w:trHeight w:val="58"/>
          <w:tblCellSpacing w:w="7" w:type="dxa"/>
          <w:jc w:val="center"/>
        </w:trPr>
        <w:tc>
          <w:tcPr>
            <w:tcW w:w="1376" w:type="pct"/>
            <w:shd w:val="clear" w:color="auto" w:fill="FFFFFF"/>
            <w:vAlign w:val="center"/>
          </w:tcPr>
          <w:p w:rsidR="00E4192C" w:rsidRPr="00C55662" w:rsidRDefault="00E4192C" w:rsidP="00BE13A1">
            <w:pPr>
              <w:widowControl/>
              <w:ind w:firstLineChars="50" w:firstLine="10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5566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  <w:r w:rsidRPr="00C5566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3600" w:type="pct"/>
            <w:gridSpan w:val="2"/>
            <w:shd w:val="clear" w:color="auto" w:fill="FFFFFF"/>
            <w:vAlign w:val="center"/>
          </w:tcPr>
          <w:p w:rsidR="00E4192C" w:rsidRPr="00C55662" w:rsidRDefault="00E4192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E4192C" w:rsidRDefault="00E4192C" w:rsidP="00BE13A1">
      <w:pPr>
        <w:pStyle w:val="a5"/>
        <w:tabs>
          <w:tab w:val="clear" w:pos="8306"/>
          <w:tab w:val="right" w:pos="8280"/>
        </w:tabs>
        <w:spacing w:beforeLines="25"/>
        <w:ind w:rightChars="12" w:right="25"/>
        <w:rPr>
          <w:color w:val="C0C0C0"/>
        </w:rPr>
      </w:pPr>
    </w:p>
    <w:p w:rsidR="00E4192C" w:rsidRDefault="00E4192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E4192C" w:rsidRDefault="00E4192C"/>
    <w:p w:rsidR="00E4192C" w:rsidRDefault="00E4192C"/>
    <w:p w:rsidR="00E4192C" w:rsidRDefault="00E4192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我单位（本人）为域名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的持有者，</w:t>
      </w:r>
      <w:proofErr w:type="gramStart"/>
      <w:r>
        <w:rPr>
          <w:rFonts w:hint="eastAsia"/>
          <w:sz w:val="28"/>
          <w:szCs w:val="28"/>
        </w:rPr>
        <w:t>现注册</w:t>
      </w:r>
      <w:proofErr w:type="gramEnd"/>
      <w:r>
        <w:rPr>
          <w:rFonts w:hint="eastAsia"/>
          <w:sz w:val="28"/>
          <w:szCs w:val="28"/>
        </w:rPr>
        <w:t>服务机构为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，特授权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负责办理将该域名由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转至</w:t>
      </w:r>
      <w:r>
        <w:rPr>
          <w:rFonts w:hint="eastAsia"/>
          <w:sz w:val="28"/>
          <w:szCs w:val="28"/>
          <w:u w:val="single"/>
        </w:rPr>
        <w:t xml:space="preserve">      </w:t>
      </w:r>
      <w:r w:rsidR="00C55662"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事宜。</w:t>
      </w:r>
    </w:p>
    <w:p w:rsidR="00E4192C" w:rsidRDefault="00E4192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授权期限自</w:t>
      </w:r>
      <w:r>
        <w:rPr>
          <w:rFonts w:hint="eastAsia"/>
          <w:sz w:val="28"/>
          <w:szCs w:val="28"/>
          <w:u w:val="single"/>
        </w:rPr>
        <w:t xml:space="preserve">   </w:t>
      </w:r>
      <w:r w:rsidR="00C55662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</w:t>
      </w:r>
      <w:r w:rsidR="00C5566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日。</w:t>
      </w:r>
    </w:p>
    <w:p w:rsidR="00E4192C" w:rsidRDefault="00E4192C">
      <w:pPr>
        <w:rPr>
          <w:sz w:val="28"/>
          <w:szCs w:val="28"/>
        </w:rPr>
      </w:pPr>
    </w:p>
    <w:p w:rsidR="00E4192C" w:rsidRPr="00C55662" w:rsidRDefault="00E4192C">
      <w:pPr>
        <w:rPr>
          <w:sz w:val="28"/>
          <w:szCs w:val="28"/>
        </w:rPr>
      </w:pPr>
    </w:p>
    <w:p w:rsidR="00E4192C" w:rsidRDefault="00E4192C">
      <w:pPr>
        <w:rPr>
          <w:sz w:val="28"/>
          <w:szCs w:val="28"/>
        </w:rPr>
      </w:pPr>
    </w:p>
    <w:p w:rsidR="00E4192C" w:rsidRDefault="00E4192C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权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 xml:space="preserve">         </w:t>
      </w:r>
    </w:p>
    <w:p w:rsidR="00E4192C" w:rsidRDefault="00E419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单位请盖章</w:t>
      </w:r>
      <w:r>
        <w:rPr>
          <w:rFonts w:hint="eastAsia"/>
          <w:sz w:val="28"/>
          <w:szCs w:val="28"/>
        </w:rPr>
        <w:t>)</w:t>
      </w:r>
    </w:p>
    <w:p w:rsidR="00E4192C" w:rsidRDefault="00E4192C" w:rsidP="00C55662">
      <w:pPr>
        <w:ind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C55662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E4192C" w:rsidRDefault="00E4192C"/>
    <w:p w:rsidR="00E4192C" w:rsidRDefault="00E4192C"/>
    <w:p w:rsidR="00E4192C" w:rsidRDefault="00E4192C" w:rsidP="001B250E">
      <w:pPr>
        <w:pStyle w:val="a5"/>
        <w:tabs>
          <w:tab w:val="clear" w:pos="8306"/>
          <w:tab w:val="right" w:pos="8280"/>
        </w:tabs>
        <w:spacing w:beforeLines="25"/>
        <w:ind w:rightChars="12" w:right="25"/>
      </w:pPr>
    </w:p>
    <w:sectPr w:rsidR="00E4192C" w:rsidSect="00C55662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66D" w:rsidRDefault="00F1566D">
      <w:r>
        <w:separator/>
      </w:r>
    </w:p>
  </w:endnote>
  <w:endnote w:type="continuationSeparator" w:id="0">
    <w:p w:rsidR="00F1566D" w:rsidRDefault="00F15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66D" w:rsidRDefault="00F1566D">
      <w:r>
        <w:separator/>
      </w:r>
    </w:p>
  </w:footnote>
  <w:footnote w:type="continuationSeparator" w:id="0">
    <w:p w:rsidR="00F1566D" w:rsidRDefault="00F15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62" w:rsidRPr="00C55662" w:rsidRDefault="00C55662" w:rsidP="00C55662">
    <w:pPr>
      <w:pStyle w:val="a3"/>
      <w:wordWrap w:val="0"/>
      <w:jc w:val="right"/>
      <w:rPr>
        <w:sz w:val="21"/>
        <w:szCs w:val="21"/>
      </w:rPr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1485900" cy="333375"/>
          <wp:effectExtent l="19050" t="0" r="0" b="0"/>
          <wp:wrapNone/>
          <wp:docPr id="9" name="图片 1" descr="edo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edon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1A1C">
      <w:rPr>
        <w:rFonts w:hint="eastAsia"/>
        <w:sz w:val="21"/>
        <w:szCs w:val="21"/>
      </w:rPr>
      <w:t>上海欧网网络科技发展有限公司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A4C"/>
    <w:multiLevelType w:val="hybridMultilevel"/>
    <w:tmpl w:val="CA0CC1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2BAE408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9A74B0"/>
    <w:multiLevelType w:val="hybridMultilevel"/>
    <w:tmpl w:val="6756AD68"/>
    <w:lvl w:ilvl="0" w:tplc="BE58D81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436C5B43"/>
    <w:multiLevelType w:val="hybridMultilevel"/>
    <w:tmpl w:val="0308C894"/>
    <w:lvl w:ilvl="0" w:tplc="219CC70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5A604DF"/>
    <w:multiLevelType w:val="hybridMultilevel"/>
    <w:tmpl w:val="57A6F966"/>
    <w:lvl w:ilvl="0" w:tplc="A320750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98C"/>
    <w:rsid w:val="001A698C"/>
    <w:rsid w:val="001B250E"/>
    <w:rsid w:val="008A70F3"/>
    <w:rsid w:val="00BE13A1"/>
    <w:rsid w:val="00C55662"/>
    <w:rsid w:val="00E4192C"/>
    <w:rsid w:val="00F1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B2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rsid w:val="001B250E"/>
    <w:rPr>
      <w:color w:val="0000FF"/>
      <w:u w:val="single"/>
    </w:rPr>
  </w:style>
  <w:style w:type="paragraph" w:styleId="a5">
    <w:name w:val="footer"/>
    <w:basedOn w:val="a"/>
    <w:rsid w:val="001B2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Char">
    <w:name w:val="标题 2 Char"/>
    <w:basedOn w:val="a0"/>
    <w:rsid w:val="001B250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a6">
    <w:name w:val="FollowedHyperlink"/>
    <w:basedOn w:val="a0"/>
    <w:rsid w:val="001B250E"/>
    <w:rPr>
      <w:color w:val="800080"/>
      <w:u w:val="single"/>
    </w:rPr>
  </w:style>
  <w:style w:type="character" w:styleId="a7">
    <w:name w:val="page number"/>
    <w:basedOn w:val="a0"/>
    <w:rsid w:val="001B250E"/>
  </w:style>
  <w:style w:type="paragraph" w:styleId="a8">
    <w:name w:val="Balloon Text"/>
    <w:basedOn w:val="a"/>
    <w:semiHidden/>
    <w:rsid w:val="001B250E"/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6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1271;&#20140;&#20449;&#28023;&#31185;&#25216;&#21457;&#23637;&#26377;&#38480;&#20844;&#21496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北京信海科技发展有限公司1.dot</Template>
  <TotalTime>19</TotalTime>
  <Pages>2</Pages>
  <Words>195</Words>
  <Characters>1116</Characters>
  <Application>Microsoft Office Word</Application>
  <DocSecurity>0</DocSecurity>
  <Lines>9</Lines>
  <Paragraphs>2</Paragraphs>
  <ScaleCrop>false</ScaleCrop>
  <Company>xinnet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北京信海科技发展有限公司</dc:title>
  <dc:creator>tony</dc:creator>
  <cp:lastModifiedBy>WENDY</cp:lastModifiedBy>
  <cp:revision>3</cp:revision>
  <cp:lastPrinted>2008-04-08T05:56:00Z</cp:lastPrinted>
  <dcterms:created xsi:type="dcterms:W3CDTF">2012-08-03T07:32:00Z</dcterms:created>
  <dcterms:modified xsi:type="dcterms:W3CDTF">2012-08-03T07:33:00Z</dcterms:modified>
</cp:coreProperties>
</file>